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26877" w14:textId="77777777" w:rsidR="00BF68E1" w:rsidRDefault="00BF68E1" w:rsidP="00BF68E1">
      <w:pPr>
        <w:spacing w:line="480" w:lineRule="auto"/>
        <w:jc w:val="center"/>
        <w:rPr>
          <w:rFonts w:asciiTheme="minorEastAsia" w:eastAsiaTheme="minorEastAsia" w:hAnsiTheme="minorEastAsia" w:cstheme="majorEastAsia" w:hint="eastAsia"/>
          <w:b/>
          <w:sz w:val="44"/>
          <w:szCs w:val="44"/>
        </w:rPr>
      </w:pPr>
    </w:p>
    <w:p w14:paraId="302FAB02" w14:textId="77777777" w:rsidR="00BF68E1" w:rsidRPr="0045323E" w:rsidRDefault="00D30E19" w:rsidP="00BF68E1">
      <w:pPr>
        <w:spacing w:line="480" w:lineRule="auto"/>
        <w:jc w:val="center"/>
        <w:rPr>
          <w:rFonts w:ascii="黑体" w:eastAsia="黑体" w:hAnsi="黑体" w:cstheme="majorEastAsia" w:hint="eastAsia"/>
          <w:sz w:val="44"/>
          <w:szCs w:val="44"/>
        </w:rPr>
      </w:pPr>
      <w:r w:rsidRPr="0045323E">
        <w:rPr>
          <w:rFonts w:ascii="黑体" w:eastAsia="黑体" w:hAnsi="黑体" w:cstheme="majorEastAsia" w:hint="eastAsia"/>
          <w:sz w:val="44"/>
          <w:szCs w:val="44"/>
        </w:rPr>
        <w:t>深圳市</w:t>
      </w:r>
      <w:bookmarkStart w:id="0" w:name="_GoBack"/>
      <w:bookmarkEnd w:id="0"/>
      <w:r w:rsidRPr="0045323E">
        <w:rPr>
          <w:rFonts w:ascii="黑体" w:eastAsia="黑体" w:hAnsi="黑体" w:cstheme="majorEastAsia" w:hint="eastAsia"/>
          <w:sz w:val="44"/>
          <w:szCs w:val="44"/>
        </w:rPr>
        <w:t>时尚文化创意协会</w:t>
      </w:r>
      <w:r w:rsidR="00BF68E1" w:rsidRPr="0045323E">
        <w:rPr>
          <w:rFonts w:ascii="黑体" w:eastAsia="黑体" w:hAnsi="黑体" w:cstheme="majorEastAsia" w:hint="eastAsia"/>
          <w:sz w:val="44"/>
          <w:szCs w:val="44"/>
        </w:rPr>
        <w:t>党支部</w:t>
      </w:r>
    </w:p>
    <w:p w14:paraId="17021C48" w14:textId="2FC03F20" w:rsidR="0091218F" w:rsidRPr="0045323E" w:rsidRDefault="00D30E19" w:rsidP="00BF68E1">
      <w:pPr>
        <w:spacing w:line="480" w:lineRule="auto"/>
        <w:jc w:val="center"/>
        <w:rPr>
          <w:rFonts w:asciiTheme="minorEastAsia" w:eastAsiaTheme="minorEastAsia" w:hAnsiTheme="minorEastAsia" w:cstheme="majorEastAsia"/>
          <w:sz w:val="44"/>
          <w:szCs w:val="44"/>
        </w:rPr>
      </w:pPr>
      <w:r w:rsidRPr="0045323E">
        <w:rPr>
          <w:rFonts w:ascii="黑体" w:eastAsia="黑体" w:hAnsi="黑体" w:cstheme="majorEastAsia" w:hint="eastAsia"/>
          <w:sz w:val="44"/>
          <w:szCs w:val="44"/>
        </w:rPr>
        <w:t>2021上半年工作总结</w:t>
      </w:r>
    </w:p>
    <w:p w14:paraId="4703C415" w14:textId="77777777" w:rsidR="0091218F" w:rsidRDefault="0091218F">
      <w:pPr>
        <w:spacing w:line="480" w:lineRule="auto"/>
        <w:jc w:val="center"/>
        <w:rPr>
          <w:rFonts w:ascii="仿宋" w:eastAsia="仿宋" w:hAnsi="仿宋" w:cs="仿宋"/>
          <w:sz w:val="32"/>
          <w:szCs w:val="32"/>
        </w:rPr>
      </w:pPr>
    </w:p>
    <w:p w14:paraId="76862FDE" w14:textId="77777777" w:rsidR="0091218F" w:rsidRDefault="00D30E19">
      <w:pPr>
        <w:spacing w:line="480" w:lineRule="auto"/>
        <w:rPr>
          <w:rFonts w:ascii="黑体" w:eastAsia="黑体" w:hAnsi="黑体" w:cs="仿宋"/>
          <w:kern w:val="0"/>
          <w:sz w:val="32"/>
          <w:szCs w:val="32"/>
        </w:rPr>
      </w:pPr>
      <w:r>
        <w:rPr>
          <w:rFonts w:ascii="黑体" w:eastAsia="黑体" w:hAnsi="黑体" w:cs="仿宋" w:hint="eastAsia"/>
          <w:kern w:val="0"/>
          <w:sz w:val="32"/>
          <w:szCs w:val="32"/>
        </w:rPr>
        <w:t>尊敬的会长、各理事单位及各企业代表：</w:t>
      </w:r>
    </w:p>
    <w:p w14:paraId="14E75A7A" w14:textId="5D6ABEFB" w:rsidR="0091218F" w:rsidRDefault="00BF68E1" w:rsidP="00BF68E1">
      <w:pPr>
        <w:ind w:firstLine="420"/>
        <w:rPr>
          <w:rFonts w:ascii="仿宋" w:eastAsia="仿宋" w:hAnsi="仿宋" w:cs="仿宋" w:hint="eastAsia"/>
          <w:sz w:val="30"/>
          <w:szCs w:val="30"/>
        </w:rPr>
      </w:pPr>
      <w:r w:rsidRPr="00BF68E1">
        <w:rPr>
          <w:rFonts w:ascii="仿宋" w:eastAsia="仿宋" w:hAnsi="仿宋" w:cs="仿宋" w:hint="eastAsia"/>
          <w:sz w:val="30"/>
          <w:szCs w:val="30"/>
        </w:rPr>
        <w:t>时光飞逝，转眼2021年过去一半</w:t>
      </w:r>
      <w:r>
        <w:rPr>
          <w:rFonts w:ascii="仿宋" w:eastAsia="仿宋" w:hAnsi="仿宋" w:cs="仿宋" w:hint="eastAsia"/>
          <w:sz w:val="30"/>
          <w:szCs w:val="30"/>
        </w:rPr>
        <w:t>。</w:t>
      </w:r>
      <w:r w:rsidRPr="00BF68E1">
        <w:rPr>
          <w:rFonts w:ascii="仿宋" w:eastAsia="仿宋" w:hAnsi="仿宋" w:cs="仿宋" w:hint="eastAsia"/>
          <w:sz w:val="30"/>
          <w:szCs w:val="30"/>
        </w:rPr>
        <w:t>2021年以来，在中共深圳市社会组织委员会以及深圳市文化创意类联合党委的准确领导下，紧紧依靠深圳市时尚文化创意协会党支部全体党员，密切团结深圳市时尚文化创意协会全体会员，我</w:t>
      </w:r>
      <w:r>
        <w:rPr>
          <w:rFonts w:ascii="仿宋" w:eastAsia="仿宋" w:hAnsi="仿宋" w:cs="仿宋" w:hint="eastAsia"/>
          <w:sz w:val="30"/>
          <w:szCs w:val="30"/>
        </w:rPr>
        <w:t>作为党支部书记</w:t>
      </w:r>
      <w:r w:rsidRPr="00BF68E1">
        <w:rPr>
          <w:rFonts w:ascii="仿宋" w:eastAsia="仿宋" w:hAnsi="仿宋" w:cs="仿宋" w:hint="eastAsia"/>
          <w:sz w:val="30"/>
          <w:szCs w:val="30"/>
        </w:rPr>
        <w:t>着力推动支部的各方面学习教育以及支部党组织规范建设。具体工作述职如下</w:t>
      </w:r>
      <w:r>
        <w:rPr>
          <w:rFonts w:ascii="仿宋" w:eastAsia="仿宋" w:hAnsi="仿宋" w:cs="仿宋" w:hint="eastAsia"/>
          <w:sz w:val="30"/>
          <w:szCs w:val="30"/>
        </w:rPr>
        <w:t>：</w:t>
      </w:r>
    </w:p>
    <w:p w14:paraId="447AD4E3" w14:textId="54D5C18B" w:rsidR="00BF68E1" w:rsidRDefault="00D30E19" w:rsidP="00FC4F03">
      <w:pPr>
        <w:ind w:firstLine="420"/>
        <w:rPr>
          <w:rFonts w:ascii="仿宋" w:eastAsia="仿宋" w:hAnsi="仿宋" w:cs="仿宋" w:hint="eastAsia"/>
          <w:color w:val="000000" w:themeColor="text1"/>
          <w:sz w:val="32"/>
          <w:szCs w:val="32"/>
        </w:rPr>
      </w:pPr>
      <w:r>
        <w:rPr>
          <w:rFonts w:ascii="黑体" w:eastAsia="黑体" w:hAnsi="黑体" w:cs="黑体" w:hint="eastAsia"/>
          <w:sz w:val="32"/>
          <w:szCs w:val="32"/>
        </w:rPr>
        <w:t>一、2021</w:t>
      </w:r>
      <w:r w:rsidR="00BF68E1">
        <w:rPr>
          <w:rFonts w:ascii="黑体" w:eastAsia="黑体" w:hAnsi="黑体" w:cs="黑体" w:hint="eastAsia"/>
          <w:sz w:val="32"/>
          <w:szCs w:val="32"/>
        </w:rPr>
        <w:t>年上半年主要工作总结</w:t>
      </w:r>
      <w:r>
        <w:rPr>
          <w:rFonts w:ascii="黑体" w:eastAsia="黑体" w:hAnsi="黑体" w:cs="黑体" w:hint="eastAsia"/>
          <w:sz w:val="32"/>
          <w:szCs w:val="32"/>
        </w:rPr>
        <w:t>：</w:t>
      </w:r>
      <w:r>
        <w:rPr>
          <w:rFonts w:ascii="黑体" w:eastAsia="黑体" w:hAnsi="黑体" w:cs="黑体" w:hint="eastAsia"/>
          <w:sz w:val="32"/>
          <w:szCs w:val="32"/>
        </w:rPr>
        <w:br/>
      </w:r>
      <w:r>
        <w:rPr>
          <w:rFonts w:ascii="楷体" w:eastAsia="楷体" w:hAnsi="楷体" w:cs="楷体" w:hint="eastAsia"/>
          <w:color w:val="000000" w:themeColor="text1"/>
          <w:sz w:val="32"/>
          <w:szCs w:val="32"/>
        </w:rPr>
        <w:t>（一）</w:t>
      </w:r>
      <w:r w:rsidR="00BF68E1" w:rsidRPr="00BF68E1">
        <w:rPr>
          <w:rFonts w:ascii="楷体" w:eastAsia="楷体" w:hAnsi="楷体" w:cs="楷体" w:hint="eastAsia"/>
          <w:color w:val="000000" w:themeColor="text1"/>
          <w:sz w:val="32"/>
          <w:szCs w:val="32"/>
        </w:rPr>
        <w:t>加强党史学习教育，加强思想和政治建设</w:t>
      </w:r>
      <w:r>
        <w:rPr>
          <w:rFonts w:ascii="楷体" w:eastAsia="楷体" w:hAnsi="楷体" w:cs="楷体" w:hint="eastAsia"/>
          <w:color w:val="000000" w:themeColor="text1"/>
          <w:sz w:val="32"/>
          <w:szCs w:val="32"/>
        </w:rPr>
        <w:br/>
      </w:r>
      <w:r w:rsidR="00932FD1">
        <w:rPr>
          <w:rFonts w:ascii="仿宋" w:eastAsia="仿宋" w:hAnsi="仿宋" w:cs="仿宋" w:hint="eastAsia"/>
          <w:color w:val="000000" w:themeColor="text1"/>
          <w:sz w:val="32"/>
          <w:szCs w:val="32"/>
        </w:rPr>
        <w:t xml:space="preserve">    </w:t>
      </w:r>
      <w:r w:rsidR="00BF68E1" w:rsidRPr="00BF68E1">
        <w:rPr>
          <w:rFonts w:ascii="仿宋" w:eastAsia="仿宋" w:hAnsi="仿宋" w:cs="仿宋" w:hint="eastAsia"/>
          <w:color w:val="000000" w:themeColor="text1"/>
          <w:sz w:val="32"/>
          <w:szCs w:val="32"/>
        </w:rPr>
        <w:t>根据党史学习教育要求，制定工作方案，动员全支部党员，发放学习资料，与大家一起学习。积极落实“我为群众办实事”实践活动，结合协会行业特点，走访协会企业，了解企业在疫情期间状况，积极协调解决。认真组织支部党员召开党史学习教育专题生活会，通过云端方式线上讨论交流，发现问题，解决问题。</w:t>
      </w:r>
      <w:r w:rsidR="00FC4F03">
        <w:rPr>
          <w:rFonts w:ascii="仿宋" w:eastAsia="仿宋" w:hAnsi="仿宋" w:cs="仿宋" w:hint="eastAsia"/>
          <w:color w:val="000000" w:themeColor="text1"/>
          <w:sz w:val="32"/>
          <w:szCs w:val="32"/>
        </w:rPr>
        <w:t>深入学习习近平</w:t>
      </w:r>
      <w:r w:rsidR="00BF68E1" w:rsidRPr="00BF68E1">
        <w:rPr>
          <w:rFonts w:ascii="仿宋" w:eastAsia="仿宋" w:hAnsi="仿宋" w:cs="仿宋" w:hint="eastAsia"/>
          <w:color w:val="000000" w:themeColor="text1"/>
          <w:sz w:val="32"/>
          <w:szCs w:val="32"/>
        </w:rPr>
        <w:t>新时代中国特色社会主义思想，加强</w:t>
      </w:r>
      <w:r w:rsidR="0060694C">
        <w:rPr>
          <w:rFonts w:ascii="仿宋" w:eastAsia="仿宋" w:hAnsi="仿宋" w:cs="仿宋" w:hint="eastAsia"/>
          <w:color w:val="000000" w:themeColor="text1"/>
          <w:sz w:val="32"/>
          <w:szCs w:val="32"/>
        </w:rPr>
        <w:t>理念思想</w:t>
      </w:r>
      <w:r w:rsidR="00BF68E1" w:rsidRPr="00BF68E1">
        <w:rPr>
          <w:rFonts w:ascii="仿宋" w:eastAsia="仿宋" w:hAnsi="仿宋" w:cs="仿宋" w:hint="eastAsia"/>
          <w:color w:val="000000" w:themeColor="text1"/>
          <w:sz w:val="32"/>
          <w:szCs w:val="32"/>
        </w:rPr>
        <w:t>教育，引导党员增强“四个意识”，坚定“四个自信”，做到“两个维护”，落实《2019-2023年全国党</w:t>
      </w:r>
      <w:r w:rsidR="00BF68E1" w:rsidRPr="00BF68E1">
        <w:rPr>
          <w:rFonts w:ascii="仿宋" w:eastAsia="仿宋" w:hAnsi="仿宋" w:cs="仿宋" w:hint="eastAsia"/>
          <w:color w:val="000000" w:themeColor="text1"/>
          <w:sz w:val="32"/>
          <w:szCs w:val="32"/>
        </w:rPr>
        <w:lastRenderedPageBreak/>
        <w:t>员教育培训工作规划》要求，对党员进行党的基本理论、基本路线、基本方略培训。多次组织支部成员进行《习近平文汇-论中国共产党历史》的学习。</w:t>
      </w:r>
    </w:p>
    <w:p w14:paraId="5F105CFE" w14:textId="1DB92A9D" w:rsidR="00882EE6" w:rsidRPr="005174F1" w:rsidRDefault="005174F1" w:rsidP="00882EE6">
      <w:pPr>
        <w:numPr>
          <w:ilvl w:val="0"/>
          <w:numId w:val="1"/>
        </w:numPr>
        <w:ind w:firstLine="420"/>
        <w:rPr>
          <w:rFonts w:ascii="楷体" w:eastAsia="楷体" w:hAnsi="楷体" w:cs="楷体" w:hint="eastAsia"/>
          <w:color w:val="000000" w:themeColor="text1"/>
          <w:sz w:val="32"/>
          <w:szCs w:val="32"/>
        </w:rPr>
      </w:pPr>
      <w:r>
        <w:rPr>
          <w:rFonts w:ascii="楷体" w:eastAsia="楷体" w:hAnsi="楷体" w:cs="楷体" w:hint="eastAsia"/>
          <w:color w:val="000000" w:themeColor="text1"/>
          <w:sz w:val="32"/>
          <w:szCs w:val="32"/>
        </w:rPr>
        <w:t>扎实推进基础工作</w:t>
      </w:r>
    </w:p>
    <w:p w14:paraId="67C5800F" w14:textId="63A487E6" w:rsidR="00882EE6" w:rsidRPr="001C611B" w:rsidRDefault="00882EE6" w:rsidP="005174F1">
      <w:pPr>
        <w:ind w:firstLine="420"/>
        <w:rPr>
          <w:rFonts w:ascii="仿宋" w:eastAsia="仿宋" w:hAnsi="仿宋" w:cs="仿宋" w:hint="eastAsia"/>
          <w:color w:val="000000" w:themeColor="text1"/>
          <w:sz w:val="32"/>
          <w:szCs w:val="32"/>
        </w:rPr>
      </w:pPr>
      <w:r w:rsidRPr="001C611B">
        <w:rPr>
          <w:rFonts w:ascii="仿宋" w:eastAsia="仿宋" w:hAnsi="仿宋" w:cs="仿宋" w:hint="eastAsia"/>
          <w:color w:val="000000" w:themeColor="text1"/>
          <w:sz w:val="32"/>
          <w:szCs w:val="32"/>
        </w:rPr>
        <w:t>抓好党员管理工作，进一步完善党员资料库和组织关系转接制度，促进党员管理规范化、制度化。抓好支部党员的基础能力提升工作，通过集中学习，线上学习等方式，提升党员业务能力，4月份在深圳干部读书周活动期间，组织支部党员进行读书活动。</w:t>
      </w:r>
    </w:p>
    <w:p w14:paraId="1ECEA1C2" w14:textId="02F2A0FC" w:rsidR="00882EE6" w:rsidRPr="001C611B" w:rsidRDefault="00882EE6" w:rsidP="00882EE6">
      <w:pPr>
        <w:numPr>
          <w:ilvl w:val="0"/>
          <w:numId w:val="1"/>
        </w:numPr>
        <w:ind w:firstLine="420"/>
        <w:rPr>
          <w:rFonts w:ascii="仿宋" w:eastAsia="仿宋" w:hAnsi="仿宋" w:cs="仿宋" w:hint="eastAsia"/>
          <w:color w:val="000000" w:themeColor="text1"/>
          <w:sz w:val="32"/>
          <w:szCs w:val="32"/>
        </w:rPr>
      </w:pPr>
      <w:r w:rsidRPr="005174F1">
        <w:rPr>
          <w:rFonts w:ascii="楷体" w:eastAsia="楷体" w:hAnsi="楷体" w:cs="楷体" w:hint="eastAsia"/>
          <w:color w:val="000000" w:themeColor="text1"/>
          <w:sz w:val="32"/>
          <w:szCs w:val="32"/>
        </w:rPr>
        <w:t>全力抓好基层党建重点工作</w:t>
      </w:r>
    </w:p>
    <w:p w14:paraId="4454D723" w14:textId="77777777" w:rsidR="00AF2543" w:rsidRDefault="00882EE6" w:rsidP="00AF2543">
      <w:pPr>
        <w:ind w:firstLine="420"/>
        <w:rPr>
          <w:rFonts w:ascii="仿宋" w:eastAsia="仿宋" w:hAnsi="仿宋" w:cs="仿宋" w:hint="eastAsia"/>
          <w:color w:val="000000" w:themeColor="text1"/>
          <w:sz w:val="32"/>
          <w:szCs w:val="32"/>
        </w:rPr>
      </w:pPr>
      <w:r w:rsidRPr="001C611B">
        <w:rPr>
          <w:rFonts w:ascii="仿宋" w:eastAsia="仿宋" w:hAnsi="仿宋" w:cs="仿宋" w:hint="eastAsia"/>
          <w:color w:val="000000" w:themeColor="text1"/>
          <w:sz w:val="32"/>
          <w:szCs w:val="32"/>
        </w:rPr>
        <w:t>一是严肃党内政治生活。完善了党内生活制度和规定，严格执行“三会一课”制度，召开了民主生活会和组织生活会。为推进支部规范化、</w:t>
      </w:r>
      <w:r w:rsidR="00AF2543">
        <w:rPr>
          <w:rFonts w:ascii="仿宋" w:eastAsia="仿宋" w:hAnsi="仿宋" w:cs="仿宋" w:hint="eastAsia"/>
          <w:color w:val="000000" w:themeColor="text1"/>
          <w:sz w:val="32"/>
          <w:szCs w:val="32"/>
        </w:rPr>
        <w:t>标准化、精细化管理提供了坚强有力的指导。二是加强党员廉政教育，</w:t>
      </w:r>
      <w:r w:rsidRPr="001C611B">
        <w:rPr>
          <w:rFonts w:ascii="仿宋" w:eastAsia="仿宋" w:hAnsi="仿宋" w:cs="仿宋" w:hint="eastAsia"/>
          <w:color w:val="000000" w:themeColor="text1"/>
          <w:sz w:val="32"/>
          <w:szCs w:val="32"/>
        </w:rPr>
        <w:t>支部推荐了支部党员王恒刚同志作为深圳市文化创意类社会组织联</w:t>
      </w:r>
      <w:r w:rsidR="00AF2543">
        <w:rPr>
          <w:rFonts w:ascii="仿宋" w:eastAsia="仿宋" w:hAnsi="仿宋" w:cs="仿宋" w:hint="eastAsia"/>
          <w:color w:val="000000" w:themeColor="text1"/>
          <w:sz w:val="32"/>
          <w:szCs w:val="32"/>
        </w:rPr>
        <w:t>合党委党（纪）委委员候选人的预备人选，经过选举和民主评测座谈会</w:t>
      </w:r>
      <w:r w:rsidRPr="001C611B">
        <w:rPr>
          <w:rFonts w:ascii="仿宋" w:eastAsia="仿宋" w:hAnsi="仿宋" w:cs="仿宋" w:hint="eastAsia"/>
          <w:color w:val="000000" w:themeColor="text1"/>
          <w:sz w:val="32"/>
          <w:szCs w:val="32"/>
        </w:rPr>
        <w:t>获选。</w:t>
      </w:r>
    </w:p>
    <w:p w14:paraId="0A8147A0" w14:textId="673F5FB0" w:rsidR="00882EE6" w:rsidRDefault="00882EE6" w:rsidP="00AF2543">
      <w:pPr>
        <w:ind w:firstLine="420"/>
        <w:rPr>
          <w:rFonts w:ascii="仿宋" w:eastAsia="仿宋" w:hAnsi="仿宋" w:cs="仿宋" w:hint="eastAsia"/>
          <w:color w:val="000000" w:themeColor="text1"/>
          <w:sz w:val="32"/>
          <w:szCs w:val="32"/>
        </w:rPr>
      </w:pPr>
      <w:r w:rsidRPr="001C611B">
        <w:rPr>
          <w:rFonts w:ascii="仿宋" w:eastAsia="仿宋" w:hAnsi="仿宋" w:cs="仿宋" w:hint="eastAsia"/>
          <w:color w:val="000000" w:themeColor="text1"/>
          <w:sz w:val="32"/>
          <w:szCs w:val="32"/>
        </w:rPr>
        <w:t>在七一建党一百周年</w:t>
      </w:r>
      <w:r w:rsidR="00FE5456">
        <w:rPr>
          <w:rFonts w:ascii="仿宋" w:eastAsia="仿宋" w:hAnsi="仿宋" w:cs="仿宋" w:hint="eastAsia"/>
          <w:color w:val="000000" w:themeColor="text1"/>
          <w:sz w:val="32"/>
          <w:szCs w:val="32"/>
        </w:rPr>
        <w:t>之际</w:t>
      </w:r>
      <w:r w:rsidRPr="001C611B">
        <w:rPr>
          <w:rFonts w:ascii="仿宋" w:eastAsia="仿宋" w:hAnsi="仿宋" w:cs="仿宋" w:hint="eastAsia"/>
          <w:color w:val="000000" w:themeColor="text1"/>
          <w:sz w:val="32"/>
          <w:szCs w:val="32"/>
        </w:rPr>
        <w:t>，支部所有党员集体录制了“我向伟大的党</w:t>
      </w:r>
      <w:r w:rsidR="00FE5456">
        <w:rPr>
          <w:rFonts w:ascii="仿宋" w:eastAsia="仿宋" w:hAnsi="仿宋" w:cs="仿宋" w:hint="eastAsia"/>
          <w:color w:val="000000" w:themeColor="text1"/>
          <w:sz w:val="32"/>
          <w:szCs w:val="32"/>
        </w:rPr>
        <w:t>献上</w:t>
      </w:r>
      <w:r w:rsidRPr="001C611B">
        <w:rPr>
          <w:rFonts w:ascii="仿宋" w:eastAsia="仿宋" w:hAnsi="仿宋" w:cs="仿宋" w:hint="eastAsia"/>
          <w:color w:val="000000" w:themeColor="text1"/>
          <w:sz w:val="32"/>
          <w:szCs w:val="32"/>
        </w:rPr>
        <w:t>最真诚的祝福”视频</w:t>
      </w:r>
      <w:r w:rsidR="00924CE5">
        <w:rPr>
          <w:rFonts w:ascii="仿宋" w:eastAsia="仿宋" w:hAnsi="仿宋" w:cs="仿宋" w:hint="eastAsia"/>
          <w:color w:val="000000" w:themeColor="text1"/>
          <w:sz w:val="32"/>
          <w:szCs w:val="32"/>
        </w:rPr>
        <w:t>，</w:t>
      </w:r>
      <w:r w:rsidRPr="001C611B">
        <w:rPr>
          <w:rFonts w:ascii="仿宋" w:eastAsia="仿宋" w:hAnsi="仿宋" w:cs="仿宋" w:hint="eastAsia"/>
          <w:color w:val="000000" w:themeColor="text1"/>
          <w:sz w:val="32"/>
          <w:szCs w:val="32"/>
        </w:rPr>
        <w:t>获得协会成员赞誉。</w:t>
      </w:r>
    </w:p>
    <w:p w14:paraId="0BD5D332" w14:textId="77777777" w:rsidR="005B5E8E" w:rsidRPr="001C611B" w:rsidRDefault="005B5E8E" w:rsidP="00AF2543">
      <w:pPr>
        <w:ind w:firstLine="420"/>
        <w:rPr>
          <w:rFonts w:ascii="仿宋" w:eastAsia="仿宋" w:hAnsi="仿宋" w:cs="仿宋"/>
          <w:color w:val="000000" w:themeColor="text1"/>
          <w:sz w:val="32"/>
          <w:szCs w:val="32"/>
        </w:rPr>
      </w:pPr>
    </w:p>
    <w:p w14:paraId="11F10A8E" w14:textId="66B5D8BE" w:rsidR="00882EE6" w:rsidRPr="005B5E8E" w:rsidRDefault="00882EE6" w:rsidP="00882EE6">
      <w:pPr>
        <w:rPr>
          <w:rFonts w:ascii="黑体" w:eastAsia="黑体" w:hAnsi="黑体" w:cs="黑体" w:hint="eastAsia"/>
          <w:sz w:val="32"/>
          <w:szCs w:val="32"/>
        </w:rPr>
      </w:pPr>
      <w:r w:rsidRPr="005B5E8E">
        <w:rPr>
          <w:rFonts w:ascii="黑体" w:eastAsia="黑体" w:hAnsi="黑体" w:cs="黑体" w:hint="eastAsia"/>
          <w:sz w:val="32"/>
          <w:szCs w:val="32"/>
        </w:rPr>
        <w:t>二、</w:t>
      </w:r>
      <w:r w:rsidR="00D1262A" w:rsidRPr="005B5E8E">
        <w:rPr>
          <w:rFonts w:ascii="黑体" w:eastAsia="黑体" w:hAnsi="黑体" w:cs="黑体" w:hint="eastAsia"/>
          <w:sz w:val="32"/>
          <w:szCs w:val="32"/>
        </w:rPr>
        <w:t>支部工作</w:t>
      </w:r>
      <w:r w:rsidRPr="00924CE5">
        <w:rPr>
          <w:rFonts w:ascii="黑体" w:eastAsia="黑体" w:hAnsi="黑体" w:cs="黑体" w:hint="eastAsia"/>
          <w:sz w:val="32"/>
          <w:szCs w:val="32"/>
        </w:rPr>
        <w:t>存在</w:t>
      </w:r>
      <w:r w:rsidR="00D1262A">
        <w:rPr>
          <w:rFonts w:ascii="黑体" w:eastAsia="黑体" w:hAnsi="黑体" w:cs="黑体" w:hint="eastAsia"/>
          <w:sz w:val="32"/>
          <w:szCs w:val="32"/>
        </w:rPr>
        <w:t>的</w:t>
      </w:r>
      <w:r w:rsidRPr="00924CE5">
        <w:rPr>
          <w:rFonts w:ascii="黑体" w:eastAsia="黑体" w:hAnsi="黑体" w:cs="黑体" w:hint="eastAsia"/>
          <w:sz w:val="32"/>
          <w:szCs w:val="32"/>
        </w:rPr>
        <w:t>问题</w:t>
      </w:r>
    </w:p>
    <w:p w14:paraId="672E92B8" w14:textId="318147C7" w:rsidR="00882EE6" w:rsidRPr="001C611B" w:rsidRDefault="00882EE6" w:rsidP="00882EE6">
      <w:pPr>
        <w:ind w:firstLine="420"/>
        <w:rPr>
          <w:rFonts w:ascii="仿宋" w:eastAsia="仿宋" w:hAnsi="仿宋" w:cs="仿宋" w:hint="eastAsia"/>
          <w:color w:val="000000" w:themeColor="text1"/>
          <w:sz w:val="32"/>
          <w:szCs w:val="32"/>
        </w:rPr>
      </w:pPr>
      <w:r w:rsidRPr="001C611B">
        <w:rPr>
          <w:rFonts w:ascii="仿宋" w:eastAsia="仿宋" w:hAnsi="仿宋" w:cs="仿宋" w:hint="eastAsia"/>
          <w:color w:val="000000" w:themeColor="text1"/>
          <w:sz w:val="32"/>
          <w:szCs w:val="32"/>
        </w:rPr>
        <w:lastRenderedPageBreak/>
        <w:t>一是</w:t>
      </w:r>
      <w:r w:rsidR="00CA33CB">
        <w:rPr>
          <w:rFonts w:ascii="仿宋" w:eastAsia="仿宋" w:hAnsi="仿宋" w:cs="仿宋" w:hint="eastAsia"/>
          <w:color w:val="000000" w:themeColor="text1"/>
          <w:sz w:val="32"/>
          <w:szCs w:val="32"/>
        </w:rPr>
        <w:t>，</w:t>
      </w:r>
      <w:r w:rsidRPr="001C611B">
        <w:rPr>
          <w:rFonts w:ascii="仿宋" w:eastAsia="仿宋" w:hAnsi="仿宋" w:cs="仿宋" w:hint="eastAsia"/>
          <w:color w:val="000000" w:themeColor="text1"/>
          <w:sz w:val="32"/>
          <w:szCs w:val="32"/>
        </w:rPr>
        <w:t>由于业务繁忙导致工作主动性不够。习惯于按要求落实上级部署，上级布置什么就完成什么，开展党建工作创新的主动性和原创力不够，过于依赖上级部门的布置和推动。</w:t>
      </w:r>
    </w:p>
    <w:p w14:paraId="00BF9256" w14:textId="47AB6E4A" w:rsidR="00882EE6" w:rsidRPr="001C611B" w:rsidRDefault="00882EE6" w:rsidP="00882EE6">
      <w:pPr>
        <w:ind w:firstLine="420"/>
        <w:rPr>
          <w:rFonts w:ascii="仿宋" w:eastAsia="仿宋" w:hAnsi="仿宋" w:cs="仿宋" w:hint="eastAsia"/>
          <w:color w:val="000000" w:themeColor="text1"/>
          <w:sz w:val="32"/>
          <w:szCs w:val="32"/>
        </w:rPr>
      </w:pPr>
      <w:r w:rsidRPr="001C611B">
        <w:rPr>
          <w:rFonts w:ascii="仿宋" w:eastAsia="仿宋" w:hAnsi="仿宋" w:cs="仿宋" w:hint="eastAsia"/>
          <w:color w:val="000000" w:themeColor="text1"/>
          <w:sz w:val="32"/>
          <w:szCs w:val="32"/>
        </w:rPr>
        <w:t>二是</w:t>
      </w:r>
      <w:r w:rsidR="00CA33CB">
        <w:rPr>
          <w:rFonts w:ascii="仿宋" w:eastAsia="仿宋" w:hAnsi="仿宋" w:cs="仿宋" w:hint="eastAsia"/>
          <w:color w:val="000000" w:themeColor="text1"/>
          <w:sz w:val="32"/>
          <w:szCs w:val="32"/>
        </w:rPr>
        <w:t>，</w:t>
      </w:r>
      <w:r w:rsidRPr="001C611B">
        <w:rPr>
          <w:rFonts w:ascii="仿宋" w:eastAsia="仿宋" w:hAnsi="仿宋" w:cs="仿宋" w:hint="eastAsia"/>
          <w:color w:val="000000" w:themeColor="text1"/>
          <w:sz w:val="32"/>
          <w:szCs w:val="32"/>
        </w:rPr>
        <w:t>由于支部党员过于分散，党内政治生活不经常。虽然制定了相关制度，但执行不彻底，比如“三会一课”未按照规定时间召开，民主生活会开展批评与自我批评不彻底。</w:t>
      </w:r>
    </w:p>
    <w:p w14:paraId="31D790EF" w14:textId="7EB1C4DD" w:rsidR="00882EE6" w:rsidRDefault="00882EE6" w:rsidP="005B5E8E">
      <w:pPr>
        <w:ind w:firstLine="420"/>
        <w:rPr>
          <w:rFonts w:ascii="仿宋" w:eastAsia="仿宋" w:hAnsi="仿宋" w:cs="仿宋" w:hint="eastAsia"/>
          <w:color w:val="000000" w:themeColor="text1"/>
          <w:sz w:val="32"/>
          <w:szCs w:val="32"/>
        </w:rPr>
      </w:pPr>
      <w:r w:rsidRPr="001C611B">
        <w:rPr>
          <w:rFonts w:ascii="仿宋" w:eastAsia="仿宋" w:hAnsi="仿宋" w:cs="仿宋" w:hint="eastAsia"/>
          <w:color w:val="000000" w:themeColor="text1"/>
          <w:sz w:val="32"/>
          <w:szCs w:val="32"/>
        </w:rPr>
        <w:t>三是</w:t>
      </w:r>
      <w:r w:rsidR="00CA33CB">
        <w:rPr>
          <w:rFonts w:ascii="仿宋" w:eastAsia="仿宋" w:hAnsi="仿宋" w:cs="仿宋" w:hint="eastAsia"/>
          <w:color w:val="000000" w:themeColor="text1"/>
          <w:sz w:val="32"/>
          <w:szCs w:val="32"/>
        </w:rPr>
        <w:t>，</w:t>
      </w:r>
      <w:r w:rsidRPr="001C611B">
        <w:rPr>
          <w:rFonts w:ascii="仿宋" w:eastAsia="仿宋" w:hAnsi="仿宋" w:cs="仿宋" w:hint="eastAsia"/>
          <w:color w:val="000000" w:themeColor="text1"/>
          <w:sz w:val="32"/>
          <w:szCs w:val="32"/>
        </w:rPr>
        <w:t>党员教育力度不够。对党员包括积极分子多停留在集中学习或者线上学习层面，讨论交流少，不能入心入脑，特别是对积极分子关注不够，组织生活开展的少。</w:t>
      </w:r>
    </w:p>
    <w:p w14:paraId="4B1F5392" w14:textId="77777777" w:rsidR="005B5E8E" w:rsidRPr="001C611B" w:rsidRDefault="005B5E8E" w:rsidP="005B5E8E">
      <w:pPr>
        <w:ind w:firstLine="420"/>
        <w:rPr>
          <w:rFonts w:ascii="仿宋" w:eastAsia="仿宋" w:hAnsi="仿宋" w:cs="仿宋" w:hint="eastAsia"/>
          <w:color w:val="000000" w:themeColor="text1"/>
          <w:sz w:val="32"/>
          <w:szCs w:val="32"/>
        </w:rPr>
      </w:pPr>
    </w:p>
    <w:p w14:paraId="35DFEB4E" w14:textId="7CB51CD0" w:rsidR="00882EE6" w:rsidRPr="005B5E8E" w:rsidRDefault="005B5E8E" w:rsidP="00882EE6">
      <w:pPr>
        <w:numPr>
          <w:ilvl w:val="0"/>
          <w:numId w:val="2"/>
        </w:numPr>
        <w:rPr>
          <w:rFonts w:ascii="黑体" w:eastAsia="黑体" w:hAnsi="黑体" w:cs="仿宋" w:hint="eastAsia"/>
          <w:color w:val="000000" w:themeColor="text1"/>
          <w:sz w:val="32"/>
          <w:szCs w:val="32"/>
        </w:rPr>
      </w:pPr>
      <w:r>
        <w:rPr>
          <w:rFonts w:ascii="黑体" w:eastAsia="黑体" w:hAnsi="黑体" w:cs="仿宋" w:hint="eastAsia"/>
          <w:color w:val="000000" w:themeColor="text1"/>
          <w:sz w:val="32"/>
          <w:szCs w:val="32"/>
        </w:rPr>
        <w:t>支部工作改进</w:t>
      </w:r>
      <w:r w:rsidR="00882EE6" w:rsidRPr="005B5E8E">
        <w:rPr>
          <w:rFonts w:ascii="黑体" w:eastAsia="黑体" w:hAnsi="黑体" w:cs="仿宋" w:hint="eastAsia"/>
          <w:color w:val="000000" w:themeColor="text1"/>
          <w:sz w:val="32"/>
          <w:szCs w:val="32"/>
        </w:rPr>
        <w:t>努力方向</w:t>
      </w:r>
    </w:p>
    <w:p w14:paraId="6A52D7F0" w14:textId="141EC9C5" w:rsidR="00882EE6" w:rsidRPr="001C611B" w:rsidRDefault="00882EE6" w:rsidP="00882EE6">
      <w:pPr>
        <w:numPr>
          <w:ilvl w:val="0"/>
          <w:numId w:val="3"/>
        </w:numPr>
        <w:ind w:firstLine="420"/>
        <w:rPr>
          <w:rFonts w:ascii="仿宋" w:eastAsia="仿宋" w:hAnsi="仿宋" w:cs="仿宋" w:hint="eastAsia"/>
          <w:color w:val="000000" w:themeColor="text1"/>
          <w:sz w:val="32"/>
          <w:szCs w:val="32"/>
        </w:rPr>
      </w:pPr>
      <w:r w:rsidRPr="001C611B">
        <w:rPr>
          <w:rFonts w:ascii="仿宋" w:eastAsia="仿宋" w:hAnsi="仿宋" w:cs="仿宋" w:hint="eastAsia"/>
          <w:color w:val="000000" w:themeColor="text1"/>
          <w:sz w:val="32"/>
          <w:szCs w:val="32"/>
        </w:rPr>
        <w:t>不断完善自己。提升个人的政治站位和政治觉悟，坚定理想信念宗旨，牢固树立“四个意识”，坚定“四个自信”，永葆共产党人政治本色。一是加强学习，梳理坚定的理想信念；二是加强修养，进一步坚定党性原则；三是强化观念，牢固树立宗旨意识，提高履职能力；四是敢于担当，做一名合格的党员干部。树立高度的责任感和敬业精神，真正把各项工作管到位、抓到位，做到重实干、办实事、求实效。</w:t>
      </w:r>
    </w:p>
    <w:p w14:paraId="073312C5" w14:textId="30F0155D" w:rsidR="00882EE6" w:rsidRPr="001C611B" w:rsidRDefault="00882EE6" w:rsidP="00882EE6">
      <w:pPr>
        <w:numPr>
          <w:ilvl w:val="0"/>
          <w:numId w:val="3"/>
        </w:numPr>
        <w:ind w:firstLine="420"/>
        <w:rPr>
          <w:rFonts w:ascii="仿宋" w:eastAsia="仿宋" w:hAnsi="仿宋" w:cs="仿宋"/>
          <w:color w:val="000000" w:themeColor="text1"/>
          <w:sz w:val="32"/>
          <w:szCs w:val="32"/>
        </w:rPr>
      </w:pPr>
      <w:r w:rsidRPr="001C611B">
        <w:rPr>
          <w:rFonts w:ascii="仿宋" w:eastAsia="仿宋" w:hAnsi="仿宋" w:cs="仿宋" w:hint="eastAsia"/>
          <w:color w:val="000000" w:themeColor="text1"/>
          <w:sz w:val="32"/>
          <w:szCs w:val="32"/>
        </w:rPr>
        <w:t>增强责任意识，强化党建工作机制，抓好队伍建设。一是</w:t>
      </w:r>
      <w:r w:rsidRPr="001C611B">
        <w:rPr>
          <w:rFonts w:ascii="仿宋" w:eastAsia="仿宋" w:hAnsi="仿宋" w:cs="仿宋" w:hint="eastAsia"/>
          <w:color w:val="000000" w:themeColor="text1"/>
          <w:sz w:val="32"/>
          <w:szCs w:val="32"/>
        </w:rPr>
        <w:lastRenderedPageBreak/>
        <w:t>抓住党内政治生活这个根本，加强党员党性和道德教育，关心</w:t>
      </w:r>
      <w:r w:rsidR="00904DED">
        <w:rPr>
          <w:rFonts w:ascii="仿宋" w:eastAsia="仿宋" w:hAnsi="仿宋" w:cs="仿宋" w:hint="eastAsia"/>
          <w:color w:val="000000" w:themeColor="text1"/>
          <w:sz w:val="32"/>
          <w:szCs w:val="32"/>
        </w:rPr>
        <w:t>党员</w:t>
      </w:r>
      <w:r w:rsidRPr="001C611B">
        <w:rPr>
          <w:rFonts w:ascii="仿宋" w:eastAsia="仿宋" w:hAnsi="仿宋" w:cs="仿宋" w:hint="eastAsia"/>
          <w:color w:val="000000" w:themeColor="text1"/>
          <w:sz w:val="32"/>
          <w:szCs w:val="32"/>
        </w:rPr>
        <w:t>的成长进步；二是要紧密结合业务工作实际和人员状况，了解和掌握</w:t>
      </w:r>
      <w:r w:rsidR="00904DED">
        <w:rPr>
          <w:rFonts w:ascii="仿宋" w:eastAsia="仿宋" w:hAnsi="仿宋" w:cs="仿宋" w:hint="eastAsia"/>
          <w:color w:val="000000" w:themeColor="text1"/>
          <w:sz w:val="32"/>
          <w:szCs w:val="32"/>
        </w:rPr>
        <w:t>党员</w:t>
      </w:r>
      <w:r w:rsidRPr="001C611B">
        <w:rPr>
          <w:rFonts w:ascii="仿宋" w:eastAsia="仿宋" w:hAnsi="仿宋" w:cs="仿宋" w:hint="eastAsia"/>
          <w:color w:val="000000" w:themeColor="text1"/>
          <w:sz w:val="32"/>
          <w:szCs w:val="32"/>
        </w:rPr>
        <w:t>思想动态和学习生活中遇到的困难，及时开展有针对性的思想政治工作；三是定期开展政治学习，依托主题党日活动，让广大党员在参与过程中提高思想觉悟，坚定理想信念；四是要调动广大党员创先争优的主动性和积极性，提升团队“凝聚力”。</w:t>
      </w:r>
    </w:p>
    <w:p w14:paraId="4D63B75A" w14:textId="634361F6" w:rsidR="00882EE6" w:rsidRPr="001C611B" w:rsidRDefault="00882EE6" w:rsidP="00882EE6">
      <w:pPr>
        <w:ind w:firstLine="420"/>
        <w:rPr>
          <w:rFonts w:ascii="仿宋" w:eastAsia="仿宋" w:hAnsi="仿宋" w:cs="仿宋"/>
          <w:color w:val="000000" w:themeColor="text1"/>
          <w:sz w:val="32"/>
          <w:szCs w:val="32"/>
        </w:rPr>
      </w:pPr>
      <w:r w:rsidRPr="001C611B">
        <w:rPr>
          <w:rFonts w:ascii="仿宋" w:eastAsia="仿宋" w:hAnsi="仿宋" w:cs="仿宋" w:hint="eastAsia"/>
          <w:color w:val="000000" w:themeColor="text1"/>
          <w:sz w:val="32"/>
          <w:szCs w:val="32"/>
        </w:rPr>
        <w:t>（三）继续坚持党史学习教育。认真召开学习教育专题组织生活会，积极撰写党史学习教育信息，及时向上级反映工作动态、经验做法、工作成效。严肃党内政治生活，落实民主集中制度，坚持集体领导和个人分工，深入学习习近平新时代中国特色社会主义思想，用以武装头脑、指导实践、推动工作，积极探索党员教育管理、组织设置、组织生活、阵地建设等方面的工作举措，引导深圳市时尚文化创意协会党支部创新发展。</w:t>
      </w:r>
    </w:p>
    <w:p w14:paraId="057DE2D9" w14:textId="77777777" w:rsidR="00882EE6" w:rsidRPr="001C611B" w:rsidRDefault="00882EE6" w:rsidP="00882EE6">
      <w:pPr>
        <w:rPr>
          <w:rFonts w:ascii="仿宋" w:eastAsia="仿宋" w:hAnsi="仿宋" w:cs="仿宋" w:hint="eastAsia"/>
          <w:color w:val="000000" w:themeColor="text1"/>
          <w:sz w:val="32"/>
          <w:szCs w:val="32"/>
        </w:rPr>
      </w:pPr>
    </w:p>
    <w:p w14:paraId="25E629A4" w14:textId="77777777" w:rsidR="00B93DC3" w:rsidRDefault="00B93DC3" w:rsidP="00B93DC3">
      <w:pPr>
        <w:wordWrap w:val="0"/>
        <w:spacing w:line="480" w:lineRule="auto"/>
        <w:jc w:val="right"/>
        <w:rPr>
          <w:rFonts w:ascii="仿宋" w:eastAsia="仿宋" w:hAnsi="仿宋" w:cs="仿宋" w:hint="eastAsia"/>
          <w:color w:val="000000" w:themeColor="text1"/>
          <w:sz w:val="32"/>
          <w:szCs w:val="32"/>
        </w:rPr>
      </w:pPr>
    </w:p>
    <w:p w14:paraId="0786DC1F" w14:textId="28AA3CAB" w:rsidR="0091218F" w:rsidRPr="00D7094E" w:rsidRDefault="00D7094E" w:rsidP="00B93DC3">
      <w:pPr>
        <w:spacing w:line="480" w:lineRule="auto"/>
        <w:jc w:val="right"/>
        <w:rPr>
          <w:rFonts w:ascii="仿宋" w:eastAsia="仿宋" w:hAnsi="仿宋" w:cs="仿宋"/>
          <w:color w:val="000000" w:themeColor="text1"/>
          <w:sz w:val="32"/>
          <w:szCs w:val="32"/>
        </w:rPr>
      </w:pPr>
      <w:r>
        <w:rPr>
          <w:rFonts w:ascii="仿宋" w:eastAsia="仿宋" w:hAnsi="仿宋" w:cs="仿宋" w:hint="eastAsia"/>
          <w:color w:val="000000" w:themeColor="text1"/>
          <w:kern w:val="0"/>
          <w:sz w:val="30"/>
          <w:szCs w:val="30"/>
        </w:rPr>
        <w:t>党</w:t>
      </w:r>
      <w:r>
        <w:rPr>
          <w:rFonts w:ascii="仿宋" w:eastAsia="仿宋" w:hAnsi="仿宋" w:cs="仿宋" w:hint="eastAsia"/>
          <w:color w:val="000000" w:themeColor="text1"/>
          <w:sz w:val="32"/>
          <w:szCs w:val="32"/>
        </w:rPr>
        <w:t>支部书记</w:t>
      </w:r>
      <w:r w:rsidR="00BF68E1" w:rsidRPr="00D7094E">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金鑫</w:t>
      </w:r>
    </w:p>
    <w:p w14:paraId="204ADE8B" w14:textId="656F4CF5" w:rsidR="0091218F" w:rsidRPr="00D7094E" w:rsidRDefault="00D30E19" w:rsidP="00D7094E">
      <w:pPr>
        <w:spacing w:line="480" w:lineRule="auto"/>
        <w:jc w:val="right"/>
        <w:rPr>
          <w:rFonts w:ascii="仿宋" w:eastAsia="仿宋" w:hAnsi="仿宋" w:cs="仿宋" w:hint="eastAsia"/>
          <w:color w:val="000000" w:themeColor="text1"/>
          <w:kern w:val="0"/>
          <w:sz w:val="30"/>
          <w:szCs w:val="30"/>
        </w:rPr>
      </w:pPr>
      <w:r>
        <w:rPr>
          <w:rFonts w:ascii="仿宋" w:eastAsia="仿宋" w:hAnsi="仿宋" w:cs="仿宋" w:hint="eastAsia"/>
          <w:color w:val="000000" w:themeColor="text1"/>
          <w:kern w:val="0"/>
          <w:sz w:val="30"/>
          <w:szCs w:val="30"/>
        </w:rPr>
        <w:t>二0二一年</w:t>
      </w:r>
      <w:r w:rsidR="00474A48">
        <w:rPr>
          <w:rFonts w:ascii="仿宋" w:eastAsia="仿宋" w:hAnsi="仿宋" w:cs="仿宋" w:hint="eastAsia"/>
          <w:color w:val="000000" w:themeColor="text1"/>
          <w:kern w:val="0"/>
          <w:sz w:val="30"/>
          <w:szCs w:val="30"/>
        </w:rPr>
        <w:t>八</w:t>
      </w:r>
      <w:r>
        <w:rPr>
          <w:rFonts w:ascii="仿宋" w:eastAsia="仿宋" w:hAnsi="仿宋" w:cs="仿宋" w:hint="eastAsia"/>
          <w:color w:val="000000" w:themeColor="text1"/>
          <w:kern w:val="0"/>
          <w:sz w:val="30"/>
          <w:szCs w:val="30"/>
        </w:rPr>
        <w:t>月十</w:t>
      </w:r>
      <w:r w:rsidR="00350713">
        <w:rPr>
          <w:rFonts w:ascii="仿宋" w:eastAsia="仿宋" w:hAnsi="仿宋" w:cs="仿宋" w:hint="eastAsia"/>
          <w:color w:val="000000" w:themeColor="text1"/>
          <w:kern w:val="0"/>
          <w:sz w:val="30"/>
          <w:szCs w:val="30"/>
        </w:rPr>
        <w:t>八</w:t>
      </w:r>
      <w:r>
        <w:rPr>
          <w:rFonts w:ascii="仿宋" w:eastAsia="仿宋" w:hAnsi="仿宋" w:cs="仿宋" w:hint="eastAsia"/>
          <w:color w:val="000000" w:themeColor="text1"/>
          <w:kern w:val="0"/>
          <w:sz w:val="30"/>
          <w:szCs w:val="30"/>
        </w:rPr>
        <w:t>日</w:t>
      </w:r>
    </w:p>
    <w:p w14:paraId="73483384" w14:textId="77777777" w:rsidR="0091218F" w:rsidRDefault="0091218F">
      <w:pPr>
        <w:spacing w:line="480" w:lineRule="auto"/>
      </w:pPr>
    </w:p>
    <w:sectPr w:rsidR="0091218F" w:rsidSect="00534F49">
      <w:headerReference w:type="default" r:id="rId9"/>
      <w:footerReference w:type="even" r:id="rId10"/>
      <w:footerReference w:type="default" r:id="rId11"/>
      <w:pgSz w:w="11906" w:h="16838"/>
      <w:pgMar w:top="2154" w:right="849" w:bottom="2041" w:left="1531" w:header="851" w:footer="1508"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EB7AC" w14:textId="77777777" w:rsidR="00561F6C" w:rsidRDefault="00561F6C">
      <w:r>
        <w:separator/>
      </w:r>
    </w:p>
  </w:endnote>
  <w:endnote w:type="continuationSeparator" w:id="0">
    <w:p w14:paraId="135A3009" w14:textId="77777777" w:rsidR="00561F6C" w:rsidRDefault="0056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Heiti SC Light">
    <w:panose1 w:val="02000000000000000000"/>
    <w:charset w:val="50"/>
    <w:family w:val="auto"/>
    <w:pitch w:val="variable"/>
    <w:sig w:usb0="8000002F" w:usb1="080E004A" w:usb2="00000010" w:usb3="00000000" w:csb0="003E0000" w:csb1="00000000"/>
  </w:font>
  <w:font w:name="黑体">
    <w:panose1 w:val="02010609060101010101"/>
    <w:charset w:val="50"/>
    <w:family w:val="auto"/>
    <w:pitch w:val="variable"/>
    <w:sig w:usb0="800002BF" w:usb1="38CF7CFA" w:usb2="00000016" w:usb3="00000000" w:csb0="00040001" w:csb1="00000000"/>
  </w:font>
  <w:font w:name="仿宋">
    <w:altName w:val="Arial Unicode MS"/>
    <w:panose1 w:val="02010609060101010101"/>
    <w:charset w:val="86"/>
    <w:family w:val="modern"/>
    <w:pitch w:val="default"/>
    <w:sig w:usb0="800002BF" w:usb1="38CF7CFA" w:usb2="00000016" w:usb3="00000000" w:csb0="00040001" w:csb1="00000000"/>
  </w:font>
  <w:font w:name="楷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752E" w14:textId="77777777" w:rsidR="00C34939" w:rsidRDefault="00534F49">
    <w:pPr>
      <w:pStyle w:val="a3"/>
      <w:framePr w:wrap="around" w:vAnchor="text" w:hAnchor="margin" w:xAlign="center" w:y="1"/>
      <w:rPr>
        <w:rStyle w:val="a6"/>
      </w:rPr>
    </w:pPr>
    <w:r>
      <w:rPr>
        <w:rStyle w:val="a6"/>
      </w:rPr>
      <w:fldChar w:fldCharType="begin"/>
    </w:r>
    <w:r w:rsidR="00C34939">
      <w:rPr>
        <w:rStyle w:val="a6"/>
      </w:rPr>
      <w:instrText xml:space="preserve">PAGE  </w:instrText>
    </w:r>
    <w:r>
      <w:rPr>
        <w:rStyle w:val="a6"/>
      </w:rPr>
      <w:fldChar w:fldCharType="end"/>
    </w:r>
  </w:p>
  <w:p w14:paraId="4A56081A" w14:textId="77777777" w:rsidR="00C34939" w:rsidRDefault="00C34939">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0747D" w14:textId="77777777" w:rsidR="00C34939" w:rsidRDefault="00534F49">
    <w:pPr>
      <w:pStyle w:val="a3"/>
      <w:framePr w:wrap="around" w:vAnchor="text" w:hAnchor="margin" w:xAlign="center" w:y="1"/>
      <w:rPr>
        <w:rStyle w:val="a6"/>
      </w:rPr>
    </w:pPr>
    <w:r>
      <w:rPr>
        <w:rStyle w:val="a6"/>
      </w:rPr>
      <w:fldChar w:fldCharType="begin"/>
    </w:r>
    <w:r w:rsidR="00C34939">
      <w:rPr>
        <w:rStyle w:val="a6"/>
      </w:rPr>
      <w:instrText xml:space="preserve">PAGE  </w:instrText>
    </w:r>
    <w:r>
      <w:rPr>
        <w:rStyle w:val="a6"/>
      </w:rPr>
      <w:fldChar w:fldCharType="separate"/>
    </w:r>
    <w:r w:rsidR="0045323E">
      <w:rPr>
        <w:rStyle w:val="a6"/>
        <w:noProof/>
      </w:rPr>
      <w:t>1</w:t>
    </w:r>
    <w:r>
      <w:rPr>
        <w:rStyle w:val="a6"/>
      </w:rPr>
      <w:fldChar w:fldCharType="end"/>
    </w:r>
  </w:p>
  <w:p w14:paraId="2021CB4F" w14:textId="77777777" w:rsidR="00C34939" w:rsidRDefault="00C34939">
    <w:pPr>
      <w:pStyle w:val="a3"/>
    </w:pPr>
    <w:r>
      <w:rPr>
        <w:rFonts w:hint="eastAsia"/>
      </w:rPr>
      <w:t>地址：深圳市龙华区大浪时尚小镇明浪路</w:t>
    </w:r>
    <w:r>
      <w:rPr>
        <w:rFonts w:hint="eastAsia"/>
      </w:rPr>
      <w:t>3</w:t>
    </w:r>
    <w:r>
      <w:rPr>
        <w:rFonts w:hint="eastAsia"/>
      </w:rPr>
      <w:t>号</w:t>
    </w:r>
    <w:r>
      <w:rPr>
        <w:rFonts w:hint="eastAsia"/>
      </w:rPr>
      <w:t>903</w:t>
    </w:r>
    <w:r>
      <w:rPr>
        <w:rFonts w:hint="eastAsia"/>
      </w:rPr>
      <w:t>室</w:t>
    </w:r>
  </w:p>
  <w:p w14:paraId="4B815EC1" w14:textId="77777777" w:rsidR="00C34939" w:rsidRDefault="00C34939">
    <w:pPr>
      <w:pStyle w:val="a3"/>
    </w:pPr>
    <w:r>
      <w:rPr>
        <w:rFonts w:hint="eastAsia"/>
      </w:rPr>
      <w:t>电话：</w:t>
    </w:r>
    <w:r>
      <w:rPr>
        <w:rFonts w:hint="eastAsia"/>
      </w:rPr>
      <w:t>0755-23773594</w:t>
    </w:r>
    <w:r>
      <w:rPr>
        <w:rFonts w:hint="eastAsia"/>
      </w:rPr>
      <w:t>邮箱：</w:t>
    </w:r>
    <w:r>
      <w:rPr>
        <w:rFonts w:hint="eastAsia"/>
      </w:rPr>
      <w:t>sfca2014@163.com</w:t>
    </w:r>
  </w:p>
  <w:p w14:paraId="3D1CEFC6" w14:textId="77777777" w:rsidR="00C34939" w:rsidRDefault="00C34939">
    <w:pPr>
      <w:pStyle w:val="a3"/>
    </w:pPr>
  </w:p>
  <w:p w14:paraId="1A275AB8" w14:textId="77777777" w:rsidR="00C34939" w:rsidRDefault="00C34939">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D318F" w14:textId="77777777" w:rsidR="00561F6C" w:rsidRDefault="00561F6C">
      <w:r>
        <w:separator/>
      </w:r>
    </w:p>
  </w:footnote>
  <w:footnote w:type="continuationSeparator" w:id="0">
    <w:p w14:paraId="7ECAD877" w14:textId="77777777" w:rsidR="00561F6C" w:rsidRDefault="00561F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871AE" w14:textId="77777777" w:rsidR="00C34939" w:rsidRDefault="00C34939">
    <w:pPr>
      <w:pStyle w:val="a4"/>
      <w:jc w:val="left"/>
    </w:pPr>
    <w:r>
      <w:rPr>
        <w:noProof/>
      </w:rPr>
      <w:drawing>
        <wp:inline distT="0" distB="0" distL="114300" distR="114300" wp14:anchorId="526B04CB" wp14:editId="6EA3C9FE">
          <wp:extent cx="774065" cy="774065"/>
          <wp:effectExtent l="0" t="0" r="6985" b="6985"/>
          <wp:docPr id="1" name="图片 1" descr="说明: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logo.png"/>
                  <pic:cNvPicPr>
                    <a:picLocks noChangeAspect="1"/>
                  </pic:cNvPicPr>
                </pic:nvPicPr>
                <pic:blipFill>
                  <a:blip r:embed="rId1"/>
                  <a:stretch>
                    <a:fillRect/>
                  </a:stretch>
                </pic:blipFill>
                <pic:spPr>
                  <a:xfrm>
                    <a:off x="0" y="0"/>
                    <a:ext cx="774065" cy="774065"/>
                  </a:xfrm>
                  <a:prstGeom prst="rect">
                    <a:avLst/>
                  </a:prstGeom>
                  <a:noFill/>
                  <a:ln>
                    <a:noFill/>
                  </a:ln>
                </pic:spPr>
              </pic:pic>
            </a:graphicData>
          </a:graphic>
        </wp:inline>
      </w:drawing>
    </w:r>
    <w:r>
      <w:rPr>
        <w:rFonts w:hint="eastAsia"/>
      </w:rPr>
      <w:t>深圳市时尚文化创意协会</w:t>
    </w:r>
    <w:proofErr w:type="spellStart"/>
    <w:r>
      <w:rPr>
        <w:rFonts w:hint="eastAsia"/>
      </w:rPr>
      <w:t>ShenZhen</w:t>
    </w:r>
    <w:proofErr w:type="spellEnd"/>
    <w:r>
      <w:rPr>
        <w:rFonts w:hint="eastAsia"/>
      </w:rPr>
      <w:t xml:space="preserve"> Fashion Creative Industry Association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000F62"/>
    <w:multiLevelType w:val="multilevel"/>
    <w:tmpl w:val="F9000F62"/>
    <w:lvl w:ilvl="0">
      <w:start w:val="2"/>
      <w:numFmt w:val="chineseCounting"/>
      <w:suff w:val="nothing"/>
      <w:lvlText w:val="（%1）"/>
      <w:lvlJc w:val="left"/>
      <w:rPr>
        <w:rFonts w:hint="eastAsia"/>
      </w:rPr>
    </w:lvl>
    <w:lvl w:ilvl="1">
      <w:start w:val="1"/>
      <w:numFmt w:val="decimal"/>
      <w:suff w:val="nothing"/>
      <w:lvlText w:val="%2．"/>
      <w:lvlJc w:val="left"/>
      <w:rPr>
        <w:rFonts w:hint="eastAsia"/>
      </w:rPr>
    </w:lvl>
    <w:lvl w:ilvl="2">
      <w:start w:val="1"/>
      <w:numFmt w:val="decimal"/>
      <w:suff w:val="nothing"/>
      <w:lvlText w:val="（%3）"/>
      <w:lvlJc w:val="left"/>
      <w:rPr>
        <w:rFonts w:hint="eastAsia"/>
      </w:rPr>
    </w:lvl>
    <w:lvl w:ilvl="3">
      <w:start w:val="1"/>
      <w:numFmt w:val="decimalEnclosedCircleChinese"/>
      <w:suff w:val="nothing"/>
      <w:lvlText w:val="%4"/>
      <w:lvlJc w:val="left"/>
      <w:rPr>
        <w:rFonts w:hint="eastAsia"/>
      </w:rPr>
    </w:lvl>
    <w:lvl w:ilvl="4">
      <w:start w:val="1"/>
      <w:numFmt w:val="decimal"/>
      <w:suff w:val="nothing"/>
      <w:lvlText w:val="%5）"/>
      <w:lvlJc w:val="left"/>
      <w:rPr>
        <w:rFonts w:hint="eastAsia"/>
      </w:rPr>
    </w:lvl>
    <w:lvl w:ilvl="5">
      <w:start w:val="1"/>
      <w:numFmt w:val="lowerLetter"/>
      <w:suff w:val="nothing"/>
      <w:lvlText w:val="%6．"/>
      <w:lvlJc w:val="left"/>
      <w:rPr>
        <w:rFonts w:hint="eastAsia"/>
      </w:rPr>
    </w:lvl>
    <w:lvl w:ilvl="6">
      <w:start w:val="1"/>
      <w:numFmt w:val="lowerLetter"/>
      <w:suff w:val="nothing"/>
      <w:lvlText w:val="%7）"/>
      <w:lvlJc w:val="left"/>
      <w:rPr>
        <w:rFonts w:hint="eastAsia"/>
      </w:rPr>
    </w:lvl>
    <w:lvl w:ilvl="7">
      <w:start w:val="1"/>
      <w:numFmt w:val="lowerRoman"/>
      <w:suff w:val="nothing"/>
      <w:lvlText w:val="%8．"/>
      <w:lvlJc w:val="left"/>
      <w:rPr>
        <w:rFonts w:hint="eastAsia"/>
      </w:rPr>
    </w:lvl>
    <w:lvl w:ilvl="8">
      <w:start w:val="1"/>
      <w:numFmt w:val="lowerRoman"/>
      <w:suff w:val="nothing"/>
      <w:lvlText w:val="%9）"/>
      <w:lvlJc w:val="left"/>
      <w:rPr>
        <w:rFonts w:hint="eastAsia"/>
      </w:rPr>
    </w:lvl>
  </w:abstractNum>
  <w:abstractNum w:abstractNumId="1">
    <w:nsid w:val="08422E90"/>
    <w:multiLevelType w:val="singleLevel"/>
    <w:tmpl w:val="08422E90"/>
    <w:lvl w:ilvl="0">
      <w:start w:val="3"/>
      <w:numFmt w:val="chineseCounting"/>
      <w:suff w:val="nothing"/>
      <w:lvlText w:val="%1、"/>
      <w:lvlJc w:val="left"/>
      <w:rPr>
        <w:rFonts w:hint="eastAsia"/>
      </w:rPr>
    </w:lvl>
  </w:abstractNum>
  <w:abstractNum w:abstractNumId="2">
    <w:nsid w:val="2232EF69"/>
    <w:multiLevelType w:val="singleLevel"/>
    <w:tmpl w:val="2232EF69"/>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F529F"/>
    <w:rsid w:val="0007038C"/>
    <w:rsid w:val="00134D7A"/>
    <w:rsid w:val="001A17DB"/>
    <w:rsid w:val="001B7299"/>
    <w:rsid w:val="001C611B"/>
    <w:rsid w:val="001F2DB0"/>
    <w:rsid w:val="002F00E3"/>
    <w:rsid w:val="00343B21"/>
    <w:rsid w:val="00350713"/>
    <w:rsid w:val="0036088E"/>
    <w:rsid w:val="003C34D4"/>
    <w:rsid w:val="00430250"/>
    <w:rsid w:val="0045323E"/>
    <w:rsid w:val="00474A48"/>
    <w:rsid w:val="005174F1"/>
    <w:rsid w:val="00534F49"/>
    <w:rsid w:val="00561F6C"/>
    <w:rsid w:val="005A4F55"/>
    <w:rsid w:val="005B5E8E"/>
    <w:rsid w:val="00605549"/>
    <w:rsid w:val="00605FB6"/>
    <w:rsid w:val="0060694C"/>
    <w:rsid w:val="006266E8"/>
    <w:rsid w:val="00644720"/>
    <w:rsid w:val="00667984"/>
    <w:rsid w:val="006737BA"/>
    <w:rsid w:val="0069094D"/>
    <w:rsid w:val="006E1A1B"/>
    <w:rsid w:val="006F3ADF"/>
    <w:rsid w:val="007A17D9"/>
    <w:rsid w:val="007C48C9"/>
    <w:rsid w:val="007F3F28"/>
    <w:rsid w:val="00876AC3"/>
    <w:rsid w:val="00882EE6"/>
    <w:rsid w:val="008C033F"/>
    <w:rsid w:val="00904DED"/>
    <w:rsid w:val="0091218F"/>
    <w:rsid w:val="00924CE5"/>
    <w:rsid w:val="00932FD1"/>
    <w:rsid w:val="009A76E0"/>
    <w:rsid w:val="009C6E69"/>
    <w:rsid w:val="00A241A5"/>
    <w:rsid w:val="00A8488E"/>
    <w:rsid w:val="00A91D9F"/>
    <w:rsid w:val="00AE5314"/>
    <w:rsid w:val="00AF2543"/>
    <w:rsid w:val="00B53EAD"/>
    <w:rsid w:val="00B57280"/>
    <w:rsid w:val="00B93DC3"/>
    <w:rsid w:val="00BF68E1"/>
    <w:rsid w:val="00C34939"/>
    <w:rsid w:val="00CA33CB"/>
    <w:rsid w:val="00D1262A"/>
    <w:rsid w:val="00D30E19"/>
    <w:rsid w:val="00D7094E"/>
    <w:rsid w:val="00DD6112"/>
    <w:rsid w:val="00E76081"/>
    <w:rsid w:val="00E81909"/>
    <w:rsid w:val="00ED58B2"/>
    <w:rsid w:val="00F07742"/>
    <w:rsid w:val="00F1224B"/>
    <w:rsid w:val="00F444E8"/>
    <w:rsid w:val="00FC4F03"/>
    <w:rsid w:val="00FD7239"/>
    <w:rsid w:val="00FE5456"/>
    <w:rsid w:val="46CF529F"/>
    <w:rsid w:val="613773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F8B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paragraph" w:styleId="a7">
    <w:name w:val="Balloon Text"/>
    <w:basedOn w:val="a"/>
    <w:link w:val="a8"/>
    <w:rsid w:val="00D30E19"/>
    <w:rPr>
      <w:rFonts w:ascii="Heiti SC Light" w:eastAsia="Heiti SC Light"/>
      <w:sz w:val="18"/>
      <w:szCs w:val="18"/>
    </w:rPr>
  </w:style>
  <w:style w:type="character" w:customStyle="1" w:styleId="a8">
    <w:name w:val="批注框文本字符"/>
    <w:basedOn w:val="a0"/>
    <w:link w:val="a7"/>
    <w:rsid w:val="00D30E19"/>
    <w:rPr>
      <w:rFonts w:ascii="Heiti SC Light" w:eastAsia="Heiti SC Light"/>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paragraph" w:styleId="a7">
    <w:name w:val="Balloon Text"/>
    <w:basedOn w:val="a"/>
    <w:link w:val="a8"/>
    <w:rsid w:val="00D30E19"/>
    <w:rPr>
      <w:rFonts w:ascii="Heiti SC Light" w:eastAsia="Heiti SC Light"/>
      <w:sz w:val="18"/>
      <w:szCs w:val="18"/>
    </w:rPr>
  </w:style>
  <w:style w:type="character" w:customStyle="1" w:styleId="a8">
    <w:name w:val="批注框文本字符"/>
    <w:basedOn w:val="a0"/>
    <w:link w:val="a7"/>
    <w:rsid w:val="00D30E19"/>
    <w:rPr>
      <w:rFonts w:ascii="Heiti SC Light" w:eastAsia="Heiti SC Ligh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255</Words>
  <Characters>1455</Characters>
  <Application>Microsoft Macintosh Word</Application>
  <DocSecurity>0</DocSecurity>
  <Lines>12</Lines>
  <Paragraphs>3</Paragraphs>
  <ScaleCrop>false</ScaleCrop>
  <Company>1</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郁斯尧</dc:creator>
  <cp:lastModifiedBy>1 1</cp:lastModifiedBy>
  <cp:revision>28</cp:revision>
  <dcterms:created xsi:type="dcterms:W3CDTF">2021-08-18T03:45:00Z</dcterms:created>
  <dcterms:modified xsi:type="dcterms:W3CDTF">2021-08-18T04:10:00Z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